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CF6" w:rsidRDefault="00714E53" w:rsidP="00691CF6">
      <w:r w:rsidRPr="00F40B85">
        <w:rPr>
          <w:noProof/>
        </w:rPr>
        <w:drawing>
          <wp:anchor distT="0" distB="0" distL="114300" distR="114300" simplePos="0" relativeHeight="251662336" behindDoc="0" locked="0" layoutInCell="1" allowOverlap="1" wp14:anchorId="0434F1B3" wp14:editId="7E291C31">
            <wp:simplePos x="0" y="0"/>
            <wp:positionH relativeFrom="margin">
              <wp:posOffset>87630</wp:posOffset>
            </wp:positionH>
            <wp:positionV relativeFrom="paragraph">
              <wp:posOffset>2540</wp:posOffset>
            </wp:positionV>
            <wp:extent cx="5943600" cy="2285365"/>
            <wp:effectExtent l="0" t="0" r="0" b="63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screen">
                      <a:extLst>
                        <a:ext uri="{28A0092B-C50C-407E-A947-70E740481C1C}">
                          <a14:useLocalDpi xmlns:a14="http://schemas.microsoft.com/office/drawing/2010/main" val="0"/>
                        </a:ext>
                      </a:extLst>
                    </a:blip>
                    <a:srcRect/>
                    <a:stretch>
                      <a:fillRect/>
                    </a:stretch>
                  </pic:blipFill>
                  <pic:spPr bwMode="auto">
                    <a:xfrm>
                      <a:off x="0" y="0"/>
                      <a:ext cx="5943600" cy="22853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691CF6" w:rsidRPr="00F40B85">
        <w:rPr>
          <w:noProof/>
        </w:rPr>
        <w:drawing>
          <wp:anchor distT="0" distB="0" distL="118745" distR="118745" simplePos="0" relativeHeight="251664384" behindDoc="1" locked="0" layoutInCell="1" allowOverlap="1" wp14:anchorId="2B5C809C" wp14:editId="16BEB15F">
            <wp:simplePos x="0" y="0"/>
            <wp:positionH relativeFrom="page">
              <wp:posOffset>311150</wp:posOffset>
            </wp:positionH>
            <wp:positionV relativeFrom="page">
              <wp:posOffset>264160</wp:posOffset>
            </wp:positionV>
            <wp:extent cx="733425" cy="1030186"/>
            <wp:effectExtent l="0" t="0" r="0" b="0"/>
            <wp:wrapTight wrapText="bothSides">
              <wp:wrapPolygon edited="0">
                <wp:start x="0" y="0"/>
                <wp:lineTo x="0" y="21174"/>
                <wp:lineTo x="20758" y="21174"/>
                <wp:lineTo x="20758" y="0"/>
                <wp:lineTo x="0" y="0"/>
              </wp:wrapPolygon>
            </wp:wrapTight>
            <wp:docPr id="101" name="Picture 52" descr="IRC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RC_Header"/>
                    <pic:cNvPicPr>
                      <a:picLocks noChangeAspect="1" noChangeArrowheads="1"/>
                    </pic:cNvPicPr>
                  </pic:nvPicPr>
                  <pic:blipFill rotWithShape="1">
                    <a:blip r:embed="rId7" cstate="screen"/>
                    <a:srcRect l="252" t="-3261" r="83258" b="3261"/>
                    <a:stretch/>
                  </pic:blipFill>
                  <pic:spPr bwMode="auto">
                    <a:xfrm>
                      <a:off x="0" y="0"/>
                      <a:ext cx="733425" cy="103018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691CF6" w:rsidRDefault="00691CF6" w:rsidP="00691CF6">
      <w:pPr>
        <w:rPr>
          <w:lang w:val="en-GB"/>
        </w:rPr>
      </w:pPr>
    </w:p>
    <w:p w:rsidR="00691CF6" w:rsidRDefault="00691CF6" w:rsidP="00691CF6">
      <w:pPr>
        <w:rPr>
          <w:lang w:val="en-GB"/>
        </w:rPr>
      </w:pPr>
    </w:p>
    <w:p w:rsidR="00691CF6" w:rsidRDefault="00691CF6" w:rsidP="00691CF6">
      <w:pPr>
        <w:rPr>
          <w:lang w:val="en-GB"/>
        </w:rPr>
      </w:pPr>
      <w:bookmarkStart w:id="0" w:name="_GoBack"/>
      <w:bookmarkEnd w:id="0"/>
    </w:p>
    <w:p w:rsidR="00691CF6" w:rsidRDefault="00691CF6" w:rsidP="00691CF6">
      <w:pPr>
        <w:rPr>
          <w:lang w:val="en-GB"/>
        </w:rPr>
      </w:pPr>
    </w:p>
    <w:p w:rsidR="00691CF6" w:rsidRDefault="00691CF6" w:rsidP="00691CF6">
      <w:pPr>
        <w:rPr>
          <w:lang w:val="en-GB"/>
        </w:rPr>
      </w:pPr>
    </w:p>
    <w:p w:rsidR="00691CF6" w:rsidRDefault="00691CF6" w:rsidP="00691CF6">
      <w:pPr>
        <w:rPr>
          <w:lang w:val="en-GB"/>
        </w:rPr>
      </w:pPr>
    </w:p>
    <w:p w:rsidR="00691CF6" w:rsidRDefault="00691CF6" w:rsidP="00691CF6">
      <w:pPr>
        <w:rPr>
          <w:lang w:val="en-GB"/>
        </w:rPr>
      </w:pPr>
      <w:r w:rsidRPr="00F40B85">
        <w:rPr>
          <w:noProof/>
        </w:rPr>
        <mc:AlternateContent>
          <mc:Choice Requires="wps">
            <w:drawing>
              <wp:anchor distT="0" distB="0" distL="114300" distR="114300" simplePos="0" relativeHeight="251660288" behindDoc="1" locked="0" layoutInCell="1" allowOverlap="1" wp14:anchorId="3F4127D6" wp14:editId="41A2001A">
                <wp:simplePos x="0" y="0"/>
                <wp:positionH relativeFrom="margin">
                  <wp:align>center</wp:align>
                </wp:positionH>
                <wp:positionV relativeFrom="paragraph">
                  <wp:posOffset>381000</wp:posOffset>
                </wp:positionV>
                <wp:extent cx="8020050" cy="1485900"/>
                <wp:effectExtent l="0" t="0" r="0" b="0"/>
                <wp:wrapNone/>
                <wp:docPr id="99" name="Rectangle 99"/>
                <wp:cNvGraphicFramePr/>
                <a:graphic xmlns:a="http://schemas.openxmlformats.org/drawingml/2006/main">
                  <a:graphicData uri="http://schemas.microsoft.com/office/word/2010/wordprocessingShape">
                    <wps:wsp>
                      <wps:cNvSpPr/>
                      <wps:spPr>
                        <a:xfrm>
                          <a:off x="0" y="0"/>
                          <a:ext cx="8020050" cy="148590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978A31" id="Rectangle 99" o:spid="_x0000_s1026" style="position:absolute;margin-left:0;margin-top:30pt;width:631.5pt;height:117pt;z-index:-25165619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BfkgIAAIgFAAAOAAAAZHJzL2Uyb0RvYy54bWysVE1v2zAMvQ/YfxB0X+0EydYEdYogRYYB&#10;RVu0HXpWZCk2IIsapcTJfv0o2XE/scOwiy2K5CP5RPLi8tAYtlfoa7AFH53lnCkroazttuA/H9df&#10;zjnzQdhSGLCq4Efl+eXi86eL1s3VGCowpUJGINbPW1fwKgQ3zzIvK9UIfwZOWVJqwEYEEnGblSha&#10;Qm9MNs7zr1kLWDoEqbyn26tOyRcJX2slw63WXgVmCk65hfTF9N3Eb7a4EPMtClfVsk9D/EMWjagt&#10;BR2grkQQbIf1O6imlggedDiT0GSgdS1VqoGqGeVvqnmohFOpFiLHu4Em//9g5c3+DlldFnw248yK&#10;ht7onlgTdmsUozsiqHV+TnYP7g57ydMxVnvQ2MQ/1cEOidTjQKo6BCbp8jynd5oS95J0o8n5dJYn&#10;2rNnd4c+fFfQsHgoOFL8RKbYX/tAIcn0ZBKjeTB1ua6NSQJuNyuDbC/ohdfrVT6gvzIzNhpbiG4d&#10;YrzJYmldMekUjkZFO2PvlSZWKP1xyiT1oxriCCmVDaNOVYlSdeGnFPxU2+CR0k+AEVlT/AG7B4i9&#10;/h67y7K3j64qtfPgnP8tsc558EiRwYbBuakt4EcAhqrqI3f2J5I6aiJLGyiP1DMI3TB5J9c1vdu1&#10;8OFOIE0PvTVthHBLH22gLTj0J84qwN8f3Ud7amrSctbSNBbc/9oJVJyZH5bafTaaTOL4JmEy/TYm&#10;AV9qNi81dtesgNphRLvHyXSM9sGcjhqheaLFsYxRSSWspNgFlwFPwip0W4JWj1TLZTKjkXUiXNsH&#10;JyN4ZDX25ePhSaDrmzdQ39/AaXLF/E0Pd7bR08JyF0DXqcGfee35pnFPjdOvprhPXsrJ6nmBLv4A&#10;AAD//wMAUEsDBBQABgAIAAAAIQDS36dc3wAAAAgBAAAPAAAAZHJzL2Rvd25yZXYueG1sTI/BTsMw&#10;EETvSPyDtUhcUGs3VFEbsqlQpUqIA4LCoUfHNnGUeB3FThv+HvcEp93VjGbflLvZ9exsxtB6Qlgt&#10;BTBDyuuWGoSvz8NiAyxESVr2ngzCjwmwq25vSllof6EPcz7GhqUQCoVEsDEOBedBWeNkWPrBUNK+&#10;/ehkTOfYcD3KSwp3Pc+EyLmTLaUPVg5mb43qjpND6N4fXtZvr/y0r6fOHsRJdZuVQry/m5+fgEUz&#10;xz8zXPETOlSJqfYT6cB6hFQkIuQizaua5Y9pqxGy7VoAr0r+v0D1CwAA//8DAFBLAQItABQABgAI&#10;AAAAIQC2gziS/gAAAOEBAAATAAAAAAAAAAAAAAAAAAAAAABbQ29udGVudF9UeXBlc10ueG1sUEsB&#10;Ai0AFAAGAAgAAAAhADj9If/WAAAAlAEAAAsAAAAAAAAAAAAAAAAALwEAAF9yZWxzLy5yZWxzUEsB&#10;Ai0AFAAGAAgAAAAhANXIMF+SAgAAiAUAAA4AAAAAAAAAAAAAAAAALgIAAGRycy9lMm9Eb2MueG1s&#10;UEsBAi0AFAAGAAgAAAAhANLfp1zfAAAACAEAAA8AAAAAAAAAAAAAAAAA7AQAAGRycy9kb3ducmV2&#10;LnhtbFBLBQYAAAAABAAEAPMAAAD4BQAAAAA=&#10;" fillcolor="#ffc000" stroked="f" strokeweight="1pt">
                <w10:wrap anchorx="margin"/>
              </v:rect>
            </w:pict>
          </mc:Fallback>
        </mc:AlternateContent>
      </w:r>
    </w:p>
    <w:p w:rsidR="00691CF6" w:rsidRDefault="00691CF6" w:rsidP="00691CF6">
      <w:pPr>
        <w:rPr>
          <w:lang w:val="en-GB"/>
        </w:rPr>
      </w:pPr>
    </w:p>
    <w:p w:rsidR="00691CF6" w:rsidRDefault="00691CF6" w:rsidP="00691CF6">
      <w:pPr>
        <w:rPr>
          <w:lang w:val="en-GB"/>
        </w:rPr>
      </w:pPr>
      <w:r w:rsidRPr="00F40B85">
        <w:rPr>
          <w:noProof/>
        </w:rPr>
        <mc:AlternateContent>
          <mc:Choice Requires="wps">
            <w:drawing>
              <wp:anchor distT="45720" distB="45720" distL="114300" distR="114300" simplePos="0" relativeHeight="251659264" behindDoc="0" locked="0" layoutInCell="1" allowOverlap="1" wp14:anchorId="7EEACA98" wp14:editId="106B31AB">
                <wp:simplePos x="0" y="0"/>
                <wp:positionH relativeFrom="margin">
                  <wp:posOffset>-42545</wp:posOffset>
                </wp:positionH>
                <wp:positionV relativeFrom="paragraph">
                  <wp:posOffset>144145</wp:posOffset>
                </wp:positionV>
                <wp:extent cx="6181725" cy="771525"/>
                <wp:effectExtent l="0" t="0" r="0" b="0"/>
                <wp:wrapNone/>
                <wp:docPr id="1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771525"/>
                        </a:xfrm>
                        <a:prstGeom prst="rect">
                          <a:avLst/>
                        </a:prstGeom>
                        <a:noFill/>
                        <a:ln w="9525">
                          <a:noFill/>
                          <a:miter lim="800000"/>
                          <a:headEnd/>
                          <a:tailEnd/>
                        </a:ln>
                      </wps:spPr>
                      <wps:txbx>
                        <w:txbxContent>
                          <w:p w:rsidR="00691CF6" w:rsidRPr="00975FA7" w:rsidRDefault="00691CF6" w:rsidP="00691CF6">
                            <w:pPr>
                              <w:spacing w:after="0" w:line="240" w:lineRule="auto"/>
                              <w:jc w:val="center"/>
                              <w:rPr>
                                <w:rFonts w:ascii="Arial" w:hAnsi="Arial" w:cs="Arial"/>
                                <w:b/>
                                <w:sz w:val="52"/>
                                <w:szCs w:val="52"/>
                              </w:rPr>
                            </w:pPr>
                            <w:r w:rsidRPr="00975FA7">
                              <w:rPr>
                                <w:rFonts w:ascii="Arial" w:hAnsi="Arial" w:cs="Arial"/>
                                <w:b/>
                                <w:sz w:val="52"/>
                                <w:szCs w:val="52"/>
                              </w:rPr>
                              <w:t xml:space="preserve">Data Quality Checklist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EACA98" id="_x0000_t202" coordsize="21600,21600" o:spt="202" path="m,l,21600r21600,l21600,xe">
                <v:stroke joinstyle="miter"/>
                <v:path gradientshapeok="t" o:connecttype="rect"/>
              </v:shapetype>
              <v:shape id="Text Box 2" o:spid="_x0000_s1026" type="#_x0000_t202" style="position:absolute;margin-left:-3.35pt;margin-top:11.35pt;width:486.75pt;height:60.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7/oBwIAAPQDAAAOAAAAZHJzL2Uyb0RvYy54bWysU8FuGyEQvVfqPyDu9XotO05WXkdp0lSV&#10;0rRS0g8Ys6wXFRgK2Lvu13dgHcdKb1U5oIEZHu89htX1YDTbSx8U2pqXkyln0gpslN3W/Mfz/YdL&#10;zkIE24BGK2t+kIFfr9+/W/WukjPsUDfSMwKxoepdzbsYXVUUQXTSQJigk5aSLXoDkZZ+WzQeekI3&#10;uphNpxdFj75xHoUMgXbvxiRfZ/y2lSJ+a9sgI9M1J24xzz7PmzQX6xVUWw+uU+JIA/6BhQFl6dIT&#10;1B1EYDuv/oIySngM2MaJQFNg2yohswZSU07fqHnqwMmshcwJ7mRT+H+w4nH/3TPV0NtNyR8Lhh7p&#10;WQ6RfcSBzZI/vQsVlT05KowDbVNt1hrcA4qfgVm87cBu5Y332HcSGuJXppPF2dERJySQTf8VG7oG&#10;dhEz0NB6k8wjOxihE4/D6W0SFUGbF+VluZwtOBOUWy7LBcXpCqheTjsf4meJhqWg5p7ePqPD/iHE&#10;sfSlJF1m8V5pTftQacv6ml8lyDcZoyK1p1am5pfTNMaGSSI/2SYfjqD0GBMXbY+qk9BRchw2AxUm&#10;KzbYHEi/x7EN6dtQ0KH/zVlPLVjz8GsHXnKmv1jy8Kqcz1PP5sV8sZzRwp9nNucZsIKgah45G8Pb&#10;mPt8VHRDXrcq2/DK5MiVWisbefwGqXfP17nq9bOu/wAAAP//AwBQSwMEFAAGAAgAAAAhABc0U+Pd&#10;AAAACQEAAA8AAABkcnMvZG93bnJldi54bWxMj8FOwzAQRO9I/IO1SNxamyiENsSpqiKuVBSoxM2N&#10;t0lEvI5itwl/3+VET6vRPM3OFKvJdeKMQ2g9aXiYKxBIlbct1Ro+P15nCxAhGrKm84QafjHAqry9&#10;KUxu/UjveN7FWnAIhdxoaGLscylD1aAzYe57JPaOfnAmshxqaQczcrjrZKJUJp1piT80psdNg9XP&#10;7uQ0fL0dv/ep2tYv7rEf/aQkuaXU+v5uWj+DiDjFfxj+6nN1KLnTwZ/IBtFpmGVPTGpIEr7sL7OM&#10;pxwYTNMEZFnI6wXlBQAA//8DAFBLAQItABQABgAIAAAAIQC2gziS/gAAAOEBAAATAAAAAAAAAAAA&#10;AAAAAAAAAABbQ29udGVudF9UeXBlc10ueG1sUEsBAi0AFAAGAAgAAAAhADj9If/WAAAAlAEAAAsA&#10;AAAAAAAAAAAAAAAALwEAAF9yZWxzLy5yZWxzUEsBAi0AFAAGAAgAAAAhADzPv+gHAgAA9AMAAA4A&#10;AAAAAAAAAAAAAAAALgIAAGRycy9lMm9Eb2MueG1sUEsBAi0AFAAGAAgAAAAhABc0U+PdAAAACQEA&#10;AA8AAAAAAAAAAAAAAAAAYQQAAGRycy9kb3ducmV2LnhtbFBLBQYAAAAABAAEAPMAAABrBQAAAAA=&#10;" filled="f" stroked="f">
                <v:textbox>
                  <w:txbxContent>
                    <w:p w:rsidR="00691CF6" w:rsidRPr="00975FA7" w:rsidRDefault="00691CF6" w:rsidP="00691CF6">
                      <w:pPr>
                        <w:spacing w:after="0" w:line="240" w:lineRule="auto"/>
                        <w:jc w:val="center"/>
                        <w:rPr>
                          <w:rFonts w:ascii="Arial" w:hAnsi="Arial" w:cs="Arial"/>
                          <w:b/>
                          <w:sz w:val="52"/>
                          <w:szCs w:val="52"/>
                        </w:rPr>
                      </w:pPr>
                      <w:r w:rsidRPr="00975FA7">
                        <w:rPr>
                          <w:rFonts w:ascii="Arial" w:hAnsi="Arial" w:cs="Arial"/>
                          <w:b/>
                          <w:sz w:val="52"/>
                          <w:szCs w:val="52"/>
                        </w:rPr>
                        <w:t xml:space="preserve">Data Quality Checklist </w:t>
                      </w:r>
                    </w:p>
                  </w:txbxContent>
                </v:textbox>
                <w10:wrap anchorx="margin"/>
              </v:shape>
            </w:pict>
          </mc:Fallback>
        </mc:AlternateContent>
      </w:r>
    </w:p>
    <w:p w:rsidR="00691CF6" w:rsidRDefault="00691CF6" w:rsidP="00691CF6">
      <w:pPr>
        <w:rPr>
          <w:lang w:val="en-GB"/>
        </w:rPr>
      </w:pPr>
    </w:p>
    <w:p w:rsidR="00691CF6" w:rsidRDefault="00691CF6" w:rsidP="00691CF6">
      <w:pPr>
        <w:rPr>
          <w:lang w:val="en-GB"/>
        </w:rPr>
      </w:pPr>
    </w:p>
    <w:p w:rsidR="00691CF6" w:rsidRDefault="00691CF6" w:rsidP="00691CF6">
      <w:pPr>
        <w:rPr>
          <w:lang w:val="en-GB"/>
        </w:rPr>
      </w:pPr>
    </w:p>
    <w:p w:rsidR="00691CF6" w:rsidRDefault="00691CF6" w:rsidP="00691CF6">
      <w:pPr>
        <w:rPr>
          <w:lang w:val="en-GB"/>
        </w:rPr>
      </w:pPr>
    </w:p>
    <w:p w:rsidR="00710156" w:rsidRDefault="00710156" w:rsidP="00691CF6">
      <w:pPr>
        <w:rPr>
          <w:sz w:val="28"/>
          <w:szCs w:val="28"/>
          <w:lang w:val="en-GB"/>
        </w:rPr>
      </w:pPr>
    </w:p>
    <w:p w:rsidR="00691CF6" w:rsidRPr="00975FA7" w:rsidRDefault="00691CF6" w:rsidP="00691CF6">
      <w:pPr>
        <w:rPr>
          <w:rFonts w:ascii="Arial" w:hAnsi="Arial" w:cs="Arial"/>
          <w:b/>
          <w:sz w:val="24"/>
          <w:szCs w:val="24"/>
          <w:lang w:val="en-GB"/>
        </w:rPr>
      </w:pPr>
      <w:r w:rsidRPr="00975FA7">
        <w:rPr>
          <w:rFonts w:ascii="Arial" w:hAnsi="Arial" w:cs="Arial"/>
          <w:b/>
          <w:sz w:val="24"/>
          <w:szCs w:val="24"/>
          <w:lang w:val="en-GB"/>
        </w:rPr>
        <w:t>Guidance</w:t>
      </w:r>
    </w:p>
    <w:p w:rsidR="00691CF6" w:rsidRPr="00975FA7" w:rsidRDefault="00E23356" w:rsidP="00691CF6">
      <w:pPr>
        <w:rPr>
          <w:rFonts w:ascii="Arial" w:hAnsi="Arial" w:cs="Arial"/>
          <w:sz w:val="24"/>
          <w:szCs w:val="24"/>
        </w:rPr>
      </w:pPr>
      <w:r w:rsidRPr="00975FA7">
        <w:rPr>
          <w:rFonts w:ascii="Arial" w:hAnsi="Arial" w:cs="Arial"/>
          <w:sz w:val="24"/>
          <w:szCs w:val="24"/>
        </w:rPr>
        <w:t xml:space="preserve">People collecting, receiving, and reporting data at all levels have a responsibility for data quality.  For those receiving and reporting data, one way to check the quality of data is to look for the 3 “C’s”:  </w:t>
      </w:r>
      <w:r w:rsidRPr="00975FA7">
        <w:rPr>
          <w:rFonts w:ascii="Arial" w:hAnsi="Arial" w:cs="Arial"/>
          <w:b/>
          <w:sz w:val="24"/>
          <w:szCs w:val="24"/>
        </w:rPr>
        <w:t>Completeness, Correctness, and Consistency</w:t>
      </w:r>
      <w:r w:rsidRPr="00975FA7">
        <w:rPr>
          <w:rFonts w:ascii="Arial" w:hAnsi="Arial" w:cs="Arial"/>
          <w:sz w:val="24"/>
          <w:szCs w:val="24"/>
        </w:rPr>
        <w:t>.  The data quality checklist</w:t>
      </w:r>
      <w:r w:rsidR="00710156" w:rsidRPr="00975FA7">
        <w:rPr>
          <w:rFonts w:ascii="Arial" w:hAnsi="Arial" w:cs="Arial"/>
          <w:sz w:val="24"/>
          <w:szCs w:val="24"/>
        </w:rPr>
        <w:t xml:space="preserve"> on the next page</w:t>
      </w:r>
      <w:r w:rsidRPr="00975FA7">
        <w:rPr>
          <w:rFonts w:ascii="Arial" w:hAnsi="Arial" w:cs="Arial"/>
          <w:sz w:val="24"/>
          <w:szCs w:val="24"/>
        </w:rPr>
        <w:t xml:space="preserve"> can be used by staff who want to ensure the quality of the data they are reporting, as well as by those who want to check the quality of data they are receiving. </w:t>
      </w:r>
      <w:r w:rsidR="00710156" w:rsidRPr="00975FA7">
        <w:rPr>
          <w:rFonts w:ascii="Arial" w:hAnsi="Arial" w:cs="Arial"/>
          <w:sz w:val="24"/>
          <w:szCs w:val="24"/>
        </w:rPr>
        <w:t xml:space="preserve">  This checklist </w:t>
      </w:r>
      <w:r w:rsidR="001F0FF0" w:rsidRPr="00975FA7">
        <w:rPr>
          <w:rFonts w:ascii="Arial" w:hAnsi="Arial" w:cs="Arial"/>
          <w:sz w:val="24"/>
          <w:szCs w:val="24"/>
        </w:rPr>
        <w:t>can</w:t>
      </w:r>
      <w:r w:rsidR="00710156" w:rsidRPr="00975FA7">
        <w:rPr>
          <w:rFonts w:ascii="Arial" w:hAnsi="Arial" w:cs="Arial"/>
          <w:sz w:val="24"/>
          <w:szCs w:val="24"/>
        </w:rPr>
        <w:t xml:space="preserve"> be used during project implementation on an ongoing basis</w:t>
      </w:r>
      <w:r w:rsidR="001F0FF0" w:rsidRPr="00975FA7">
        <w:rPr>
          <w:rFonts w:ascii="Arial" w:hAnsi="Arial" w:cs="Arial"/>
          <w:sz w:val="24"/>
          <w:szCs w:val="24"/>
        </w:rPr>
        <w:t>.</w:t>
      </w:r>
      <w:r w:rsidR="00710156" w:rsidRPr="00975FA7">
        <w:rPr>
          <w:rFonts w:ascii="Arial" w:hAnsi="Arial" w:cs="Arial"/>
          <w:sz w:val="24"/>
          <w:szCs w:val="24"/>
        </w:rPr>
        <w:t xml:space="preserve">  </w:t>
      </w:r>
    </w:p>
    <w:p w:rsidR="00710156" w:rsidRDefault="00710156" w:rsidP="00691CF6"/>
    <w:p w:rsidR="00710156" w:rsidRDefault="00710156" w:rsidP="00691CF6"/>
    <w:p w:rsidR="00710156" w:rsidRDefault="00710156" w:rsidP="00691CF6"/>
    <w:p w:rsidR="00710156" w:rsidRDefault="00710156" w:rsidP="00691CF6"/>
    <w:p w:rsidR="00710156" w:rsidRDefault="00710156" w:rsidP="00691CF6"/>
    <w:p w:rsidR="00710156" w:rsidRDefault="00710156" w:rsidP="00691CF6"/>
    <w:p w:rsidR="00710156" w:rsidRDefault="00710156" w:rsidP="00691CF6"/>
    <w:p w:rsidR="00710156" w:rsidRDefault="00710156" w:rsidP="00691CF6"/>
    <w:p w:rsidR="00710156" w:rsidRDefault="00710156" w:rsidP="00691CF6"/>
    <w:p w:rsidR="00AC4954" w:rsidRDefault="00AC4954" w:rsidP="00AC4954">
      <w:pPr>
        <w:jc w:val="center"/>
      </w:pPr>
      <w:r w:rsidRPr="00223B62">
        <w:rPr>
          <w:rFonts w:ascii="Arial" w:hAnsi="Arial" w:cs="Arial"/>
          <w:noProof/>
        </w:rPr>
        <mc:AlternateContent>
          <mc:Choice Requires="wps">
            <w:drawing>
              <wp:anchor distT="0" distB="0" distL="114300" distR="114300" simplePos="0" relativeHeight="251667456" behindDoc="1" locked="0" layoutInCell="1" allowOverlap="1" wp14:anchorId="7B72AD16" wp14:editId="79671C93">
                <wp:simplePos x="0" y="0"/>
                <wp:positionH relativeFrom="page">
                  <wp:align>right</wp:align>
                </wp:positionH>
                <wp:positionV relativeFrom="paragraph">
                  <wp:posOffset>733425</wp:posOffset>
                </wp:positionV>
                <wp:extent cx="7762875" cy="533400"/>
                <wp:effectExtent l="0" t="0" r="9525" b="0"/>
                <wp:wrapNone/>
                <wp:docPr id="21" name="Rectangle 21"/>
                <wp:cNvGraphicFramePr/>
                <a:graphic xmlns:a="http://schemas.openxmlformats.org/drawingml/2006/main">
                  <a:graphicData uri="http://schemas.microsoft.com/office/word/2010/wordprocessingShape">
                    <wps:wsp>
                      <wps:cNvSpPr/>
                      <wps:spPr>
                        <a:xfrm>
                          <a:off x="0" y="0"/>
                          <a:ext cx="7762875" cy="53340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5C6E5" id="Rectangle 21" o:spid="_x0000_s1026" style="position:absolute;margin-left:560.05pt;margin-top:57.75pt;width:611.25pt;height:42pt;z-index:-25164902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9QNkwIAAIcFAAAOAAAAZHJzL2Uyb0RvYy54bWysVMFu2zAMvQ/YPwi6r07SpOmCOkWQIsOA&#10;og3aDj0rshQbkEWNUuJkXz9KdtyuLXYYdpFFkXwkn0leXR9qw/YKfQU258OzAWfKSigqu835j6fV&#10;l0vOfBC2EAasyvlReX49//zpqnEzNYISTKGQEYj1s8blvAzBzbLMy1LVwp+BU5aUGrAWgUTcZgWK&#10;htBrk40Gg4usASwcglTe0+tNq+TzhK+1kuFea68CMzmn3EI6MZ2beGbzKzHbonBlJbs0xD9kUYvK&#10;UtAe6kYEwXZYvYOqK4ngQYczCXUGWldSpRqomuHgTTWPpXAq1ULkeNfT5P8frLzbr5FVRc5HQ86s&#10;qOkfPRBrwm6NYvRGBDXOz8ju0a2xkzxdY7UHjXX8Uh3skEg99qSqQ2CSHqfTi9HldMKZJN3k/Hw8&#10;SKxnL94OffimoGbxknOk8IlLsb/1gSKS6ckkBvNgqmJVGZME3G6WBtle0A9erZaDHv0PM2OjsYXo&#10;1iLGlyxW1taSbuFoVLQz9kFpIoWyH6VMUjuqPo6QUtkwbFWlKFQbfkLBT7X1Hin9BBiRNcXvsTuA&#10;2OrvsdssO/voqlI3986DvyXWOvceKTLY0DvXlQX8CMBQVV3k1v5EUktNZGkDxZFaBqGdJe/kqqL/&#10;dit8WAuk4aExo4UQ7unQBpqcQ3fjrAT89dF7tKeeJi1nDQ1jzv3PnUDFmfluqdu/DsfjOL1JGE+m&#10;IxLwtWbzWmN39RKoHaihKbt0jfbBnK4aoX6mvbGIUUklrKTYOZcBT8IytEuCNo9Ui0Uyo4l1Itza&#10;RycjeGQ19uXT4Vmg65o3UNvfwWlwxexND7e20dPCYhdAV6nBX3jt+KZpT43Tbaa4Tl7Lyeplf85/&#10;AwAA//8DAFBLAwQUAAYACAAAACEAjqMUBd8AAAAJAQAADwAAAGRycy9kb3ducmV2LnhtbEyPQUvD&#10;QBCF74L/YRnBi9hNgpE2ZlOkUBAPotVDj5vNmA3Jzobspo3/3ulJb2/mDW++V24XN4gTTqHzpCBd&#10;JSCQjG86ahV8fe7v1yBC1NTowRMq+MEA2+r6qtRF48/0gadDbAWHUCi0AhvjWEgZjEWnw8qPSOx9&#10;+8npyOPUymbSZw53g8yS5FE63RF/sHrEnUXTH2anoH+/e3l4e5XHXT33dp8cTb9OjVK3N8vzE4iI&#10;S/w7hgs+o0PFTLWfqQliUMBFIm/TPAdxsbMsY1Wz2mxykFUp/zeofgEAAP//AwBQSwECLQAUAAYA&#10;CAAAACEAtoM4kv4AAADhAQAAEwAAAAAAAAAAAAAAAAAAAAAAW0NvbnRlbnRfVHlwZXNdLnhtbFBL&#10;AQItABQABgAIAAAAIQA4/SH/1gAAAJQBAAALAAAAAAAAAAAAAAAAAC8BAABfcmVscy8ucmVsc1BL&#10;AQItABQABgAIAAAAIQAYM9QNkwIAAIcFAAAOAAAAAAAAAAAAAAAAAC4CAABkcnMvZTJvRG9jLnht&#10;bFBLAQItABQABgAIAAAAIQCOoxQF3wAAAAkBAAAPAAAAAAAAAAAAAAAAAO0EAABkcnMvZG93bnJl&#10;di54bWxQSwUGAAAAAAQABADzAAAA+QUAAAAA&#10;" fillcolor="#ffc000" stroked="f" strokeweight="1pt">
                <w10:wrap anchorx="page"/>
              </v:rect>
            </w:pict>
          </mc:Fallback>
        </mc:AlternateContent>
      </w:r>
      <w:r>
        <w:rPr>
          <w:noProof/>
        </w:rPr>
        <w:drawing>
          <wp:inline distT="0" distB="0" distL="0" distR="0" wp14:anchorId="03C02FB6" wp14:editId="7EF319C7">
            <wp:extent cx="1314450" cy="60960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4450" cy="609600"/>
                    </a:xfrm>
                    <a:prstGeom prst="rect">
                      <a:avLst/>
                    </a:prstGeom>
                    <a:noFill/>
                    <a:ln w="9525">
                      <a:noFill/>
                      <a:miter lim="800000"/>
                      <a:headEnd/>
                      <a:tailEnd/>
                    </a:ln>
                  </pic:spPr>
                </pic:pic>
              </a:graphicData>
            </a:graphic>
          </wp:inline>
        </w:drawing>
      </w:r>
    </w:p>
    <w:p w:rsidR="00AC4954" w:rsidRDefault="00AC4954" w:rsidP="00AC4954">
      <w:r>
        <w:rPr>
          <w:noProof/>
        </w:rPr>
        <mc:AlternateContent>
          <mc:Choice Requires="wps">
            <w:drawing>
              <wp:anchor distT="45720" distB="45720" distL="114300" distR="114300" simplePos="0" relativeHeight="251666432" behindDoc="0" locked="0" layoutInCell="1" allowOverlap="1" wp14:anchorId="4F30DE21" wp14:editId="20C67520">
                <wp:simplePos x="0" y="0"/>
                <wp:positionH relativeFrom="margin">
                  <wp:align>left</wp:align>
                </wp:positionH>
                <wp:positionV relativeFrom="paragraph">
                  <wp:posOffset>7620</wp:posOffset>
                </wp:positionV>
                <wp:extent cx="6181725" cy="52387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523875"/>
                        </a:xfrm>
                        <a:prstGeom prst="rect">
                          <a:avLst/>
                        </a:prstGeom>
                        <a:noFill/>
                        <a:ln w="9525">
                          <a:noFill/>
                          <a:miter lim="800000"/>
                          <a:headEnd/>
                          <a:tailEnd/>
                        </a:ln>
                      </wps:spPr>
                      <wps:txbx>
                        <w:txbxContent>
                          <w:p w:rsidR="00AC4954" w:rsidRPr="00975FA7" w:rsidRDefault="00AC4954" w:rsidP="00AC4954">
                            <w:pPr>
                              <w:spacing w:after="0" w:line="240" w:lineRule="auto"/>
                              <w:jc w:val="center"/>
                              <w:rPr>
                                <w:rFonts w:ascii="Arial" w:hAnsi="Arial" w:cs="Arial"/>
                                <w:b/>
                                <w:sz w:val="52"/>
                                <w:szCs w:val="52"/>
                              </w:rPr>
                            </w:pPr>
                            <w:r w:rsidRPr="00975FA7">
                              <w:rPr>
                                <w:rFonts w:ascii="Arial" w:hAnsi="Arial" w:cs="Arial"/>
                                <w:b/>
                                <w:sz w:val="52"/>
                                <w:szCs w:val="52"/>
                              </w:rPr>
                              <w:t xml:space="preserve">Data Quality Checklist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30DE21" id="_x0000_s1027" type="#_x0000_t202" style="position:absolute;margin-left:0;margin-top:.6pt;width:486.75pt;height:41.25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lGaCwIAAPoDAAAOAAAAZHJzL2Uyb0RvYy54bWysU9tuGyEQfa/Uf0C81+vd2rGzMo7SpKkq&#10;pRcp6QdglvWiAkMBe9f9+g6s41jpWxQeEDBw5pwzw+pqMJrspQ8KLKPlZEqJtAIaZbeM/nq8+7Ck&#10;JERuG67BSkYPMtCr9ft3q97VsoIOdCM9QRAb6t4x2sXo6qIIopOGhwk4aTHYgjc84tZvi8bzHtGN&#10;Lqrp9KLowTfOg5Ah4OntGKTrjN+2UsQfbRtkJJpR5Bbz7PO8SXOxXvF667nrlDjS4K9gYbiymPQE&#10;dcsjJzuv/oMySngI0MaJAFNA2yohswZUU05fqHnouJNZC5oT3Mmm8Haw4vv+pyeqYbRCeyw3WKNH&#10;OUTyCQZSJXt6F2q89eDwXhzwGMucpQZ3D+J3IBZuOm638tp76DvJG6RXppfF2dMRJySQTf8NGkzD&#10;dxEy0NB6k7xDNwiiI4/DqTSJisDDi3JZLqo5JQJj8+rjcjHPKXj99Nr5EL9IMCQtGPVY+ozO9/ch&#10;Jja8frqSklm4U1rn8mtLekYv5wj/ImJUxO7UyjC6nKYx9ksS+dk2+XHkSo9rTKDtUXUSOkqOw2bI&#10;/mZLkiMbaA5og4exGfHz4KID/5eSHhuR0fBnx72kRH+1aOVlOZulzs2b2XyR6uTPI5vzCLcCoRiN&#10;lIzLm5i7fRR2jZa3KrvxzORIGRssm3T8DKmDz/f51vOXXf8DAAD//wMAUEsDBBQABgAIAAAAIQCK&#10;dTYX2wAAAAUBAAAPAAAAZHJzL2Rvd25yZXYueG1sTI/BTsMwEETvSPyDtUjcqE1LaRuyqRCIK6iF&#10;VuLmxtskIl5HsduEv2c5wXFnRjNv8/XoW3WmPjaBEW4nBhRxGVzDFcLH+8vNElRMlp1tAxPCN0VY&#10;F5cXuc1cGHhD522qlJRwzCxCnVKXaR3LmryNk9ARi3cMvbdJzr7SrreDlPtWT4251942LAu17eip&#10;pvJre/IIu9fj5/7OvFXPft4NYTSa/UojXl+Njw+gEo3pLwy/+IIOhTAdwoldVC2CPJJEnYISc7WY&#10;zUEdEJazBegi1//pix8AAAD//wMAUEsBAi0AFAAGAAgAAAAhALaDOJL+AAAA4QEAABMAAAAAAAAA&#10;AAAAAAAAAAAAAFtDb250ZW50X1R5cGVzXS54bWxQSwECLQAUAAYACAAAACEAOP0h/9YAAACUAQAA&#10;CwAAAAAAAAAAAAAAAAAvAQAAX3JlbHMvLnJlbHNQSwECLQAUAAYACAAAACEAJU5RmgsCAAD6AwAA&#10;DgAAAAAAAAAAAAAAAAAuAgAAZHJzL2Uyb0RvYy54bWxQSwECLQAUAAYACAAAACEAinU2F9sAAAAF&#10;AQAADwAAAAAAAAAAAAAAAABlBAAAZHJzL2Rvd25yZXYueG1sUEsFBgAAAAAEAAQA8wAAAG0FAAAA&#10;AA==&#10;" filled="f" stroked="f">
                <v:textbox>
                  <w:txbxContent>
                    <w:p w:rsidR="00AC4954" w:rsidRPr="00975FA7" w:rsidRDefault="00AC4954" w:rsidP="00AC4954">
                      <w:pPr>
                        <w:spacing w:after="0" w:line="240" w:lineRule="auto"/>
                        <w:jc w:val="center"/>
                        <w:rPr>
                          <w:rFonts w:ascii="Arial" w:hAnsi="Arial" w:cs="Arial"/>
                          <w:b/>
                          <w:sz w:val="52"/>
                          <w:szCs w:val="52"/>
                        </w:rPr>
                      </w:pPr>
                      <w:r w:rsidRPr="00975FA7">
                        <w:rPr>
                          <w:rFonts w:ascii="Arial" w:hAnsi="Arial" w:cs="Arial"/>
                          <w:b/>
                          <w:sz w:val="52"/>
                          <w:szCs w:val="52"/>
                        </w:rPr>
                        <w:t xml:space="preserve">Data Quality Checklist </w:t>
                      </w:r>
                    </w:p>
                  </w:txbxContent>
                </v:textbox>
                <w10:wrap anchorx="margin"/>
              </v:shape>
            </w:pict>
          </mc:Fallback>
        </mc:AlternateContent>
      </w:r>
    </w:p>
    <w:p w:rsidR="00710156" w:rsidRDefault="00710156" w:rsidP="00691CF6"/>
    <w:p w:rsidR="00710156" w:rsidRPr="00691CF6" w:rsidRDefault="00710156" w:rsidP="00691CF6"/>
    <w:tbl>
      <w:tblPr>
        <w:tblStyle w:val="TableGrid"/>
        <w:tblW w:w="0" w:type="auto"/>
        <w:tblLook w:val="04A0" w:firstRow="1" w:lastRow="0" w:firstColumn="1" w:lastColumn="0" w:noHBand="0" w:noVBand="1"/>
      </w:tblPr>
      <w:tblGrid>
        <w:gridCol w:w="4272"/>
        <w:gridCol w:w="4273"/>
      </w:tblGrid>
      <w:tr w:rsidR="00710156" w:rsidRPr="00114A18" w:rsidTr="00AC4954">
        <w:trPr>
          <w:trHeight w:val="440"/>
        </w:trPr>
        <w:tc>
          <w:tcPr>
            <w:tcW w:w="4272" w:type="dxa"/>
            <w:shd w:val="clear" w:color="auto" w:fill="FFF2CC" w:themeFill="accent4" w:themeFillTint="33"/>
          </w:tcPr>
          <w:p w:rsidR="00710156" w:rsidRPr="00975FA7" w:rsidRDefault="002540A0" w:rsidP="00AA08FC">
            <w:pPr>
              <w:rPr>
                <w:rFonts w:ascii="Arial" w:hAnsi="Arial" w:cs="Arial"/>
                <w:b/>
                <w:bCs/>
                <w:sz w:val="24"/>
                <w:szCs w:val="24"/>
              </w:rPr>
            </w:pPr>
            <w:r w:rsidRPr="00975FA7">
              <w:rPr>
                <w:rFonts w:ascii="Arial" w:hAnsi="Arial" w:cs="Arial"/>
                <w:b/>
                <w:bCs/>
                <w:sz w:val="24"/>
                <w:szCs w:val="24"/>
              </w:rPr>
              <w:t>Name</w:t>
            </w:r>
            <w:r w:rsidR="00AC4954" w:rsidRPr="00975FA7">
              <w:rPr>
                <w:rFonts w:ascii="Arial" w:hAnsi="Arial" w:cs="Arial"/>
                <w:b/>
                <w:bCs/>
                <w:sz w:val="24"/>
                <w:szCs w:val="24"/>
              </w:rPr>
              <w:t xml:space="preserve"> of report</w:t>
            </w:r>
            <w:r w:rsidRPr="00975FA7">
              <w:rPr>
                <w:rFonts w:ascii="Arial" w:hAnsi="Arial" w:cs="Arial"/>
                <w:b/>
                <w:bCs/>
                <w:sz w:val="24"/>
                <w:szCs w:val="24"/>
              </w:rPr>
              <w:t>/type of report submitted &amp; reviewed:</w:t>
            </w:r>
          </w:p>
        </w:tc>
        <w:tc>
          <w:tcPr>
            <w:tcW w:w="4273" w:type="dxa"/>
            <w:shd w:val="clear" w:color="auto" w:fill="auto"/>
          </w:tcPr>
          <w:p w:rsidR="00710156" w:rsidRPr="00975FA7" w:rsidRDefault="00710156">
            <w:pPr>
              <w:rPr>
                <w:rFonts w:ascii="Arial" w:hAnsi="Arial" w:cs="Arial"/>
                <w:b/>
                <w:bCs/>
                <w:sz w:val="24"/>
                <w:szCs w:val="24"/>
              </w:rPr>
            </w:pPr>
          </w:p>
        </w:tc>
      </w:tr>
      <w:tr w:rsidR="00710156" w:rsidRPr="00114A18" w:rsidTr="00AC4954">
        <w:tc>
          <w:tcPr>
            <w:tcW w:w="4272" w:type="dxa"/>
            <w:shd w:val="clear" w:color="auto" w:fill="FFF2CC" w:themeFill="accent4" w:themeFillTint="33"/>
          </w:tcPr>
          <w:p w:rsidR="00710156" w:rsidRPr="00975FA7" w:rsidRDefault="002540A0" w:rsidP="00AC4954">
            <w:pPr>
              <w:rPr>
                <w:rFonts w:ascii="Arial" w:hAnsi="Arial" w:cs="Arial"/>
                <w:b/>
                <w:bCs/>
                <w:sz w:val="24"/>
                <w:szCs w:val="24"/>
              </w:rPr>
            </w:pPr>
            <w:r w:rsidRPr="00975FA7">
              <w:rPr>
                <w:rFonts w:ascii="Arial" w:hAnsi="Arial" w:cs="Arial"/>
                <w:b/>
                <w:bCs/>
                <w:sz w:val="24"/>
                <w:szCs w:val="24"/>
              </w:rPr>
              <w:t>Name</w:t>
            </w:r>
            <w:r w:rsidR="00AC4954" w:rsidRPr="00975FA7">
              <w:rPr>
                <w:rFonts w:ascii="Arial" w:hAnsi="Arial" w:cs="Arial"/>
                <w:b/>
                <w:bCs/>
                <w:sz w:val="24"/>
                <w:szCs w:val="24"/>
              </w:rPr>
              <w:t xml:space="preserve"> &amp; </w:t>
            </w:r>
            <w:r w:rsidRPr="00975FA7">
              <w:rPr>
                <w:rFonts w:ascii="Arial" w:hAnsi="Arial" w:cs="Arial"/>
                <w:b/>
                <w:bCs/>
                <w:sz w:val="24"/>
                <w:szCs w:val="24"/>
              </w:rPr>
              <w:t>location of person who prepared/submitted</w:t>
            </w:r>
            <w:r w:rsidR="00710156" w:rsidRPr="00975FA7">
              <w:rPr>
                <w:rFonts w:ascii="Arial" w:hAnsi="Arial" w:cs="Arial"/>
                <w:b/>
                <w:bCs/>
                <w:sz w:val="24"/>
                <w:szCs w:val="24"/>
              </w:rPr>
              <w:t xml:space="preserve"> the </w:t>
            </w:r>
            <w:r w:rsidR="00AC4954" w:rsidRPr="00975FA7">
              <w:rPr>
                <w:rFonts w:ascii="Arial" w:hAnsi="Arial" w:cs="Arial"/>
                <w:b/>
                <w:bCs/>
                <w:sz w:val="24"/>
                <w:szCs w:val="24"/>
              </w:rPr>
              <w:t>report</w:t>
            </w:r>
            <w:r w:rsidR="00710156" w:rsidRPr="00975FA7">
              <w:rPr>
                <w:rFonts w:ascii="Arial" w:hAnsi="Arial" w:cs="Arial"/>
                <w:b/>
                <w:bCs/>
                <w:sz w:val="24"/>
                <w:szCs w:val="24"/>
              </w:rPr>
              <w:t>:</w:t>
            </w:r>
          </w:p>
        </w:tc>
        <w:tc>
          <w:tcPr>
            <w:tcW w:w="4273" w:type="dxa"/>
            <w:shd w:val="clear" w:color="auto" w:fill="auto"/>
          </w:tcPr>
          <w:p w:rsidR="00710156" w:rsidRPr="00975FA7" w:rsidRDefault="00710156">
            <w:pPr>
              <w:rPr>
                <w:rFonts w:ascii="Arial" w:hAnsi="Arial" w:cs="Arial"/>
                <w:b/>
                <w:bCs/>
                <w:sz w:val="24"/>
                <w:szCs w:val="24"/>
              </w:rPr>
            </w:pPr>
          </w:p>
        </w:tc>
      </w:tr>
      <w:tr w:rsidR="00710156" w:rsidRPr="00114A18" w:rsidTr="00AC4954">
        <w:trPr>
          <w:trHeight w:val="422"/>
        </w:trPr>
        <w:tc>
          <w:tcPr>
            <w:tcW w:w="4272" w:type="dxa"/>
            <w:shd w:val="clear" w:color="auto" w:fill="FFF2CC" w:themeFill="accent4" w:themeFillTint="33"/>
          </w:tcPr>
          <w:p w:rsidR="00710156" w:rsidRPr="00975FA7" w:rsidRDefault="002540A0" w:rsidP="002540A0">
            <w:pPr>
              <w:rPr>
                <w:rFonts w:ascii="Arial" w:hAnsi="Arial" w:cs="Arial"/>
                <w:b/>
                <w:bCs/>
                <w:sz w:val="24"/>
                <w:szCs w:val="24"/>
              </w:rPr>
            </w:pPr>
            <w:r w:rsidRPr="00975FA7">
              <w:rPr>
                <w:rFonts w:ascii="Arial" w:hAnsi="Arial" w:cs="Arial"/>
                <w:b/>
                <w:bCs/>
                <w:sz w:val="24"/>
                <w:szCs w:val="24"/>
              </w:rPr>
              <w:t>Date data received</w:t>
            </w:r>
            <w:r w:rsidR="00710156" w:rsidRPr="00975FA7">
              <w:rPr>
                <w:rFonts w:ascii="Arial" w:hAnsi="Arial" w:cs="Arial"/>
                <w:b/>
                <w:bCs/>
                <w:sz w:val="24"/>
                <w:szCs w:val="24"/>
              </w:rPr>
              <w:t>:</w:t>
            </w:r>
          </w:p>
        </w:tc>
        <w:tc>
          <w:tcPr>
            <w:tcW w:w="4273" w:type="dxa"/>
            <w:shd w:val="clear" w:color="auto" w:fill="auto"/>
          </w:tcPr>
          <w:p w:rsidR="00710156" w:rsidRPr="00975FA7" w:rsidRDefault="00710156">
            <w:pPr>
              <w:rPr>
                <w:rFonts w:ascii="Arial" w:hAnsi="Arial" w:cs="Arial"/>
                <w:b/>
                <w:bCs/>
                <w:sz w:val="24"/>
                <w:szCs w:val="24"/>
              </w:rPr>
            </w:pPr>
          </w:p>
        </w:tc>
      </w:tr>
      <w:tr w:rsidR="002540A0" w:rsidRPr="00114A18" w:rsidTr="00AC4954">
        <w:tc>
          <w:tcPr>
            <w:tcW w:w="4272" w:type="dxa"/>
            <w:shd w:val="clear" w:color="auto" w:fill="FFF2CC" w:themeFill="accent4" w:themeFillTint="33"/>
          </w:tcPr>
          <w:p w:rsidR="002540A0" w:rsidRPr="00975FA7" w:rsidRDefault="002540A0">
            <w:pPr>
              <w:rPr>
                <w:rFonts w:ascii="Arial" w:hAnsi="Arial" w:cs="Arial"/>
                <w:b/>
                <w:bCs/>
                <w:sz w:val="24"/>
                <w:szCs w:val="24"/>
              </w:rPr>
            </w:pPr>
            <w:r w:rsidRPr="00975FA7">
              <w:rPr>
                <w:rFonts w:ascii="Arial" w:hAnsi="Arial" w:cs="Arial"/>
                <w:b/>
                <w:bCs/>
                <w:sz w:val="24"/>
                <w:szCs w:val="24"/>
              </w:rPr>
              <w:t>Name of person completing Data Quality Checklist:</w:t>
            </w:r>
          </w:p>
        </w:tc>
        <w:tc>
          <w:tcPr>
            <w:tcW w:w="4273" w:type="dxa"/>
            <w:shd w:val="clear" w:color="auto" w:fill="auto"/>
          </w:tcPr>
          <w:p w:rsidR="002540A0" w:rsidRPr="00975FA7" w:rsidRDefault="002540A0">
            <w:pPr>
              <w:rPr>
                <w:rFonts w:ascii="Arial" w:hAnsi="Arial" w:cs="Arial"/>
                <w:b/>
                <w:bCs/>
                <w:sz w:val="24"/>
                <w:szCs w:val="24"/>
              </w:rPr>
            </w:pPr>
          </w:p>
        </w:tc>
      </w:tr>
    </w:tbl>
    <w:p w:rsidR="00710156" w:rsidRDefault="00710156"/>
    <w:tbl>
      <w:tblPr>
        <w:tblStyle w:val="TableGrid"/>
        <w:tblW w:w="0" w:type="auto"/>
        <w:tblLook w:val="04A0" w:firstRow="1" w:lastRow="0" w:firstColumn="1" w:lastColumn="0" w:noHBand="0" w:noVBand="1"/>
      </w:tblPr>
      <w:tblGrid>
        <w:gridCol w:w="5935"/>
        <w:gridCol w:w="2610"/>
      </w:tblGrid>
      <w:tr w:rsidR="002540A0" w:rsidRPr="00114A18" w:rsidTr="002540A0">
        <w:tc>
          <w:tcPr>
            <w:tcW w:w="5935" w:type="dxa"/>
            <w:shd w:val="clear" w:color="auto" w:fill="FFC000"/>
          </w:tcPr>
          <w:p w:rsidR="002540A0" w:rsidRPr="00114A18" w:rsidRDefault="002540A0">
            <w:pPr>
              <w:rPr>
                <w:rFonts w:ascii="Arial" w:hAnsi="Arial" w:cs="Arial"/>
              </w:rPr>
            </w:pPr>
            <w:r w:rsidRPr="00114A18">
              <w:rPr>
                <w:rFonts w:ascii="Arial" w:hAnsi="Arial" w:cs="Arial"/>
                <w:b/>
                <w:bCs/>
              </w:rPr>
              <w:t>Data Completeness:  Is required data readily available for use when needed?</w:t>
            </w:r>
          </w:p>
        </w:tc>
        <w:tc>
          <w:tcPr>
            <w:tcW w:w="2610" w:type="dxa"/>
            <w:shd w:val="clear" w:color="auto" w:fill="FFC000"/>
          </w:tcPr>
          <w:p w:rsidR="002540A0" w:rsidRPr="00114A18" w:rsidRDefault="002540A0" w:rsidP="002540A0">
            <w:pPr>
              <w:jc w:val="center"/>
              <w:rPr>
                <w:rFonts w:ascii="Arial" w:hAnsi="Arial" w:cs="Arial"/>
                <w:b/>
              </w:rPr>
            </w:pPr>
            <w:r w:rsidRPr="00114A18">
              <w:rPr>
                <w:rFonts w:ascii="Arial" w:hAnsi="Arial" w:cs="Arial"/>
                <w:b/>
              </w:rPr>
              <w:t>Yes /No</w:t>
            </w:r>
          </w:p>
        </w:tc>
      </w:tr>
      <w:tr w:rsidR="00691CF6" w:rsidRPr="00114A18" w:rsidTr="00710156">
        <w:trPr>
          <w:trHeight w:val="449"/>
        </w:trPr>
        <w:tc>
          <w:tcPr>
            <w:tcW w:w="5935" w:type="dxa"/>
          </w:tcPr>
          <w:p w:rsidR="00691CF6" w:rsidRPr="00114A18" w:rsidRDefault="00691CF6">
            <w:pPr>
              <w:rPr>
                <w:rFonts w:ascii="Arial" w:hAnsi="Arial" w:cs="Arial"/>
              </w:rPr>
            </w:pPr>
            <w:r w:rsidRPr="00114A18">
              <w:rPr>
                <w:rFonts w:ascii="Arial" w:hAnsi="Arial" w:cs="Arial"/>
              </w:rPr>
              <w:t xml:space="preserve">Are there any gaps in data?  </w:t>
            </w:r>
            <w:r w:rsidRPr="00114A18">
              <w:rPr>
                <w:rFonts w:ascii="Arial" w:hAnsi="Arial" w:cs="Arial"/>
                <w:i/>
              </w:rPr>
              <w:t>(is any data missing?)</w:t>
            </w:r>
          </w:p>
        </w:tc>
        <w:tc>
          <w:tcPr>
            <w:tcW w:w="2610" w:type="dxa"/>
          </w:tcPr>
          <w:p w:rsidR="00691CF6" w:rsidRPr="00114A18" w:rsidRDefault="00691CF6">
            <w:pPr>
              <w:rPr>
                <w:rFonts w:ascii="Arial" w:hAnsi="Arial" w:cs="Arial"/>
              </w:rPr>
            </w:pPr>
          </w:p>
        </w:tc>
      </w:tr>
      <w:tr w:rsidR="00691CF6" w:rsidRPr="00114A18" w:rsidTr="00710156">
        <w:tc>
          <w:tcPr>
            <w:tcW w:w="5935" w:type="dxa"/>
          </w:tcPr>
          <w:p w:rsidR="00691CF6" w:rsidRPr="00114A18" w:rsidRDefault="00691CF6" w:rsidP="00691CF6">
            <w:pPr>
              <w:rPr>
                <w:rFonts w:ascii="Arial" w:hAnsi="Arial" w:cs="Arial"/>
              </w:rPr>
            </w:pPr>
            <w:r w:rsidRPr="00114A18">
              <w:rPr>
                <w:rFonts w:ascii="Arial" w:hAnsi="Arial" w:cs="Arial"/>
              </w:rPr>
              <w:t xml:space="preserve">Are entries appropriate and legible? </w:t>
            </w:r>
            <w:r w:rsidRPr="00114A18">
              <w:rPr>
                <w:rFonts w:ascii="Arial" w:hAnsi="Arial" w:cs="Arial"/>
                <w:i/>
              </w:rPr>
              <w:t>(no dashes or letters where there should be numbers, or entries that you can’t read)</w:t>
            </w:r>
          </w:p>
        </w:tc>
        <w:tc>
          <w:tcPr>
            <w:tcW w:w="2610" w:type="dxa"/>
          </w:tcPr>
          <w:p w:rsidR="00691CF6" w:rsidRPr="00114A18" w:rsidRDefault="00691CF6">
            <w:pPr>
              <w:rPr>
                <w:rFonts w:ascii="Arial" w:hAnsi="Arial" w:cs="Arial"/>
              </w:rPr>
            </w:pPr>
          </w:p>
        </w:tc>
      </w:tr>
      <w:tr w:rsidR="002540A0" w:rsidRPr="00114A18" w:rsidTr="002540A0">
        <w:tc>
          <w:tcPr>
            <w:tcW w:w="5935" w:type="dxa"/>
            <w:shd w:val="clear" w:color="auto" w:fill="FFC000"/>
          </w:tcPr>
          <w:p w:rsidR="002540A0" w:rsidRPr="00114A18" w:rsidRDefault="002540A0">
            <w:pPr>
              <w:rPr>
                <w:rFonts w:ascii="Arial" w:hAnsi="Arial" w:cs="Arial"/>
              </w:rPr>
            </w:pPr>
            <w:r w:rsidRPr="00114A18">
              <w:rPr>
                <w:rFonts w:ascii="Arial" w:hAnsi="Arial" w:cs="Arial"/>
                <w:b/>
              </w:rPr>
              <w:t xml:space="preserve">Data Correctness: Are the numbers possible? </w:t>
            </w:r>
          </w:p>
        </w:tc>
        <w:tc>
          <w:tcPr>
            <w:tcW w:w="2610" w:type="dxa"/>
            <w:shd w:val="clear" w:color="auto" w:fill="FFC000"/>
          </w:tcPr>
          <w:p w:rsidR="002540A0" w:rsidRPr="00114A18" w:rsidRDefault="002540A0" w:rsidP="002540A0">
            <w:pPr>
              <w:jc w:val="center"/>
              <w:rPr>
                <w:rFonts w:ascii="Arial" w:hAnsi="Arial" w:cs="Arial"/>
              </w:rPr>
            </w:pPr>
            <w:r w:rsidRPr="00114A18">
              <w:rPr>
                <w:rFonts w:ascii="Arial" w:hAnsi="Arial" w:cs="Arial"/>
                <w:b/>
              </w:rPr>
              <w:t>Yes /No</w:t>
            </w:r>
          </w:p>
        </w:tc>
      </w:tr>
      <w:tr w:rsidR="00E23356" w:rsidRPr="00114A18" w:rsidTr="00710156">
        <w:tc>
          <w:tcPr>
            <w:tcW w:w="5935" w:type="dxa"/>
          </w:tcPr>
          <w:p w:rsidR="00E23356" w:rsidRPr="00114A18" w:rsidRDefault="00710156" w:rsidP="00710156">
            <w:pPr>
              <w:rPr>
                <w:rFonts w:ascii="Arial" w:hAnsi="Arial" w:cs="Arial"/>
                <w:b/>
              </w:rPr>
            </w:pPr>
            <w:r w:rsidRPr="00114A18">
              <w:rPr>
                <w:rFonts w:ascii="Arial" w:hAnsi="Arial" w:cs="Arial"/>
              </w:rPr>
              <w:t>Are any numbers “impossible”?</w:t>
            </w:r>
            <w:r w:rsidRPr="00114A18">
              <w:rPr>
                <w:rFonts w:ascii="Arial" w:hAnsi="Arial" w:cs="Arial"/>
                <w:b/>
              </w:rPr>
              <w:t xml:space="preserve"> </w:t>
            </w:r>
            <w:r w:rsidRPr="00114A18">
              <w:rPr>
                <w:rFonts w:ascii="Arial" w:hAnsi="Arial" w:cs="Arial"/>
                <w:i/>
              </w:rPr>
              <w:t xml:space="preserve"> (e.g  more students graduating than the total number of students)</w:t>
            </w:r>
          </w:p>
        </w:tc>
        <w:tc>
          <w:tcPr>
            <w:tcW w:w="2610" w:type="dxa"/>
          </w:tcPr>
          <w:p w:rsidR="00E23356" w:rsidRPr="00114A18" w:rsidRDefault="00E23356">
            <w:pPr>
              <w:rPr>
                <w:rFonts w:ascii="Arial" w:hAnsi="Arial" w:cs="Arial"/>
              </w:rPr>
            </w:pPr>
          </w:p>
        </w:tc>
      </w:tr>
      <w:tr w:rsidR="002540A0" w:rsidRPr="00114A18" w:rsidTr="002540A0">
        <w:tc>
          <w:tcPr>
            <w:tcW w:w="5935" w:type="dxa"/>
            <w:shd w:val="clear" w:color="auto" w:fill="FFC000"/>
          </w:tcPr>
          <w:p w:rsidR="002540A0" w:rsidRPr="00114A18" w:rsidRDefault="002540A0">
            <w:pPr>
              <w:rPr>
                <w:rFonts w:ascii="Arial" w:hAnsi="Arial" w:cs="Arial"/>
              </w:rPr>
            </w:pPr>
            <w:r w:rsidRPr="00114A18">
              <w:rPr>
                <w:rFonts w:ascii="Arial" w:hAnsi="Arial" w:cs="Arial"/>
                <w:b/>
              </w:rPr>
              <w:t>Data Consistency:  Are the data consistent with what was expected?</w:t>
            </w:r>
          </w:p>
        </w:tc>
        <w:tc>
          <w:tcPr>
            <w:tcW w:w="2610" w:type="dxa"/>
            <w:shd w:val="clear" w:color="auto" w:fill="FFC000"/>
          </w:tcPr>
          <w:p w:rsidR="002540A0" w:rsidRPr="00114A18" w:rsidRDefault="002540A0" w:rsidP="002540A0">
            <w:pPr>
              <w:jc w:val="center"/>
              <w:rPr>
                <w:rFonts w:ascii="Arial" w:hAnsi="Arial" w:cs="Arial"/>
              </w:rPr>
            </w:pPr>
            <w:r w:rsidRPr="00114A18">
              <w:rPr>
                <w:rFonts w:ascii="Arial" w:hAnsi="Arial" w:cs="Arial"/>
                <w:b/>
              </w:rPr>
              <w:t>Yes /No</w:t>
            </w:r>
          </w:p>
        </w:tc>
      </w:tr>
      <w:tr w:rsidR="00691CF6" w:rsidRPr="00114A18" w:rsidTr="00710156">
        <w:tc>
          <w:tcPr>
            <w:tcW w:w="5935" w:type="dxa"/>
          </w:tcPr>
          <w:p w:rsidR="00691CF6" w:rsidRPr="00114A18" w:rsidRDefault="00691CF6">
            <w:pPr>
              <w:rPr>
                <w:rFonts w:ascii="Arial" w:hAnsi="Arial" w:cs="Arial"/>
              </w:rPr>
            </w:pPr>
            <w:r w:rsidRPr="00114A18">
              <w:rPr>
                <w:rFonts w:ascii="Arial" w:hAnsi="Arial" w:cs="Arial"/>
              </w:rPr>
              <w:t xml:space="preserve">Are entries repeated?  </w:t>
            </w:r>
            <w:r w:rsidRPr="00114A18">
              <w:rPr>
                <w:rFonts w:ascii="Arial" w:hAnsi="Arial" w:cs="Arial"/>
                <w:i/>
              </w:rPr>
              <w:t>(e.g do the same numbers occur every month or in every location?)</w:t>
            </w:r>
          </w:p>
        </w:tc>
        <w:tc>
          <w:tcPr>
            <w:tcW w:w="2610" w:type="dxa"/>
          </w:tcPr>
          <w:p w:rsidR="00691CF6" w:rsidRPr="00114A18" w:rsidRDefault="00691CF6">
            <w:pPr>
              <w:rPr>
                <w:rFonts w:ascii="Arial" w:hAnsi="Arial" w:cs="Arial"/>
              </w:rPr>
            </w:pPr>
          </w:p>
        </w:tc>
      </w:tr>
      <w:tr w:rsidR="00691CF6" w:rsidRPr="00114A18" w:rsidTr="00710156">
        <w:tc>
          <w:tcPr>
            <w:tcW w:w="5935" w:type="dxa"/>
          </w:tcPr>
          <w:p w:rsidR="00691CF6" w:rsidRPr="00114A18" w:rsidRDefault="00691CF6">
            <w:pPr>
              <w:rPr>
                <w:rFonts w:ascii="Arial" w:hAnsi="Arial" w:cs="Arial"/>
              </w:rPr>
            </w:pPr>
            <w:r w:rsidRPr="00114A18">
              <w:rPr>
                <w:rFonts w:ascii="Arial" w:hAnsi="Arial" w:cs="Arial"/>
              </w:rPr>
              <w:t xml:space="preserve">Are preferential end digits used?  </w:t>
            </w:r>
            <w:r w:rsidRPr="00114A18">
              <w:rPr>
                <w:rFonts w:ascii="Arial" w:hAnsi="Arial" w:cs="Arial"/>
                <w:i/>
              </w:rPr>
              <w:t>(e.g do all data entries end in 0 or 5?)</w:t>
            </w:r>
          </w:p>
        </w:tc>
        <w:tc>
          <w:tcPr>
            <w:tcW w:w="2610" w:type="dxa"/>
          </w:tcPr>
          <w:p w:rsidR="00691CF6" w:rsidRPr="00114A18" w:rsidRDefault="00691CF6">
            <w:pPr>
              <w:rPr>
                <w:rFonts w:ascii="Arial" w:hAnsi="Arial" w:cs="Arial"/>
              </w:rPr>
            </w:pPr>
          </w:p>
        </w:tc>
      </w:tr>
      <w:tr w:rsidR="00691CF6" w:rsidRPr="00114A18" w:rsidTr="00710156">
        <w:tc>
          <w:tcPr>
            <w:tcW w:w="5935" w:type="dxa"/>
          </w:tcPr>
          <w:p w:rsidR="00691CF6" w:rsidRPr="00114A18" w:rsidRDefault="00691CF6">
            <w:pPr>
              <w:rPr>
                <w:rFonts w:ascii="Arial" w:hAnsi="Arial" w:cs="Arial"/>
              </w:rPr>
            </w:pPr>
            <w:r w:rsidRPr="00114A18">
              <w:rPr>
                <w:rFonts w:ascii="Arial" w:hAnsi="Arial" w:cs="Arial"/>
              </w:rPr>
              <w:t xml:space="preserve">Are there any unlikely differences between entries from different sites?  </w:t>
            </w:r>
          </w:p>
        </w:tc>
        <w:tc>
          <w:tcPr>
            <w:tcW w:w="2610" w:type="dxa"/>
          </w:tcPr>
          <w:p w:rsidR="00691CF6" w:rsidRPr="00114A18" w:rsidRDefault="00691CF6">
            <w:pPr>
              <w:rPr>
                <w:rFonts w:ascii="Arial" w:hAnsi="Arial" w:cs="Arial"/>
              </w:rPr>
            </w:pPr>
          </w:p>
        </w:tc>
      </w:tr>
    </w:tbl>
    <w:p w:rsidR="00710156" w:rsidRDefault="00710156"/>
    <w:tbl>
      <w:tblPr>
        <w:tblStyle w:val="TableGrid"/>
        <w:tblW w:w="0" w:type="auto"/>
        <w:tblLook w:val="04A0" w:firstRow="1" w:lastRow="0" w:firstColumn="1" w:lastColumn="0" w:noHBand="0" w:noVBand="1"/>
      </w:tblPr>
      <w:tblGrid>
        <w:gridCol w:w="3145"/>
        <w:gridCol w:w="5400"/>
      </w:tblGrid>
      <w:tr w:rsidR="002540A0" w:rsidRPr="00114A18" w:rsidTr="00114A18">
        <w:tc>
          <w:tcPr>
            <w:tcW w:w="3145" w:type="dxa"/>
            <w:shd w:val="clear" w:color="auto" w:fill="FFC000"/>
          </w:tcPr>
          <w:p w:rsidR="002540A0" w:rsidRPr="00114A18" w:rsidRDefault="002540A0" w:rsidP="00710156">
            <w:pPr>
              <w:rPr>
                <w:rFonts w:ascii="Arial" w:hAnsi="Arial" w:cs="Arial"/>
                <w:b/>
              </w:rPr>
            </w:pPr>
            <w:r w:rsidRPr="00114A18">
              <w:rPr>
                <w:rFonts w:ascii="Arial" w:hAnsi="Arial" w:cs="Arial"/>
                <w:b/>
              </w:rPr>
              <w:t xml:space="preserve">Follow up action </w:t>
            </w:r>
          </w:p>
        </w:tc>
        <w:tc>
          <w:tcPr>
            <w:tcW w:w="5400" w:type="dxa"/>
            <w:shd w:val="clear" w:color="auto" w:fill="FFC000"/>
          </w:tcPr>
          <w:p w:rsidR="002540A0" w:rsidRPr="00114A18" w:rsidRDefault="002540A0" w:rsidP="00710156">
            <w:pPr>
              <w:rPr>
                <w:rFonts w:ascii="Arial" w:hAnsi="Arial" w:cs="Arial"/>
                <w:b/>
              </w:rPr>
            </w:pPr>
            <w:r w:rsidRPr="00114A18">
              <w:rPr>
                <w:rFonts w:ascii="Arial" w:hAnsi="Arial" w:cs="Arial"/>
                <w:b/>
              </w:rPr>
              <w:t xml:space="preserve"> Response:</w:t>
            </w:r>
          </w:p>
        </w:tc>
      </w:tr>
      <w:tr w:rsidR="00710156" w:rsidRPr="00114A18" w:rsidTr="00114A18">
        <w:tc>
          <w:tcPr>
            <w:tcW w:w="3145" w:type="dxa"/>
          </w:tcPr>
          <w:p w:rsidR="00710156" w:rsidRPr="00114A18" w:rsidRDefault="00710156">
            <w:pPr>
              <w:rPr>
                <w:rFonts w:ascii="Arial" w:hAnsi="Arial" w:cs="Arial"/>
              </w:rPr>
            </w:pPr>
            <w:r w:rsidRPr="00114A18">
              <w:rPr>
                <w:rFonts w:ascii="Arial" w:hAnsi="Arial" w:cs="Arial"/>
              </w:rPr>
              <w:t>Is follow up action needed?</w:t>
            </w:r>
          </w:p>
        </w:tc>
        <w:tc>
          <w:tcPr>
            <w:tcW w:w="5400" w:type="dxa"/>
          </w:tcPr>
          <w:p w:rsidR="00710156" w:rsidRPr="00114A18" w:rsidRDefault="00710156">
            <w:pPr>
              <w:rPr>
                <w:rFonts w:ascii="Arial" w:hAnsi="Arial" w:cs="Arial"/>
              </w:rPr>
            </w:pPr>
          </w:p>
        </w:tc>
      </w:tr>
      <w:tr w:rsidR="00710156" w:rsidRPr="00114A18" w:rsidTr="00114A18">
        <w:tc>
          <w:tcPr>
            <w:tcW w:w="3145" w:type="dxa"/>
          </w:tcPr>
          <w:p w:rsidR="00710156" w:rsidRPr="00114A18" w:rsidRDefault="00710156">
            <w:pPr>
              <w:rPr>
                <w:rFonts w:ascii="Arial" w:hAnsi="Arial" w:cs="Arial"/>
              </w:rPr>
            </w:pPr>
            <w:r w:rsidRPr="00114A18">
              <w:rPr>
                <w:rFonts w:ascii="Arial" w:hAnsi="Arial" w:cs="Arial"/>
              </w:rPr>
              <w:t>If so, what actions are needed:</w:t>
            </w:r>
          </w:p>
        </w:tc>
        <w:tc>
          <w:tcPr>
            <w:tcW w:w="5400" w:type="dxa"/>
          </w:tcPr>
          <w:p w:rsidR="00710156" w:rsidRPr="00114A18" w:rsidRDefault="00710156">
            <w:pPr>
              <w:rPr>
                <w:rFonts w:ascii="Arial" w:hAnsi="Arial" w:cs="Arial"/>
              </w:rPr>
            </w:pPr>
          </w:p>
        </w:tc>
      </w:tr>
      <w:tr w:rsidR="00710156" w:rsidRPr="00114A18" w:rsidTr="00114A18">
        <w:tc>
          <w:tcPr>
            <w:tcW w:w="3145" w:type="dxa"/>
          </w:tcPr>
          <w:p w:rsidR="00710156" w:rsidRPr="00114A18" w:rsidRDefault="00710156">
            <w:pPr>
              <w:rPr>
                <w:rFonts w:ascii="Arial" w:hAnsi="Arial" w:cs="Arial"/>
              </w:rPr>
            </w:pPr>
            <w:r w:rsidRPr="00114A18">
              <w:rPr>
                <w:rFonts w:ascii="Arial" w:hAnsi="Arial" w:cs="Arial"/>
              </w:rPr>
              <w:t>Has action been taken/ data quality issue(s) been addressed?</w:t>
            </w:r>
          </w:p>
        </w:tc>
        <w:tc>
          <w:tcPr>
            <w:tcW w:w="5400" w:type="dxa"/>
          </w:tcPr>
          <w:p w:rsidR="00710156" w:rsidRPr="00114A18" w:rsidRDefault="00710156">
            <w:pPr>
              <w:rPr>
                <w:rFonts w:ascii="Arial" w:hAnsi="Arial" w:cs="Arial"/>
              </w:rPr>
            </w:pPr>
          </w:p>
        </w:tc>
      </w:tr>
    </w:tbl>
    <w:p w:rsidR="00691CF6" w:rsidRDefault="00691CF6"/>
    <w:sectPr w:rsidR="00691CF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5E0" w:rsidRDefault="008E15E0" w:rsidP="008919C7">
      <w:pPr>
        <w:spacing w:after="0" w:line="240" w:lineRule="auto"/>
      </w:pPr>
      <w:r>
        <w:separator/>
      </w:r>
    </w:p>
  </w:endnote>
  <w:endnote w:type="continuationSeparator" w:id="0">
    <w:p w:rsidR="008E15E0" w:rsidRDefault="008E15E0" w:rsidP="00891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9C7" w:rsidRDefault="008919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533541"/>
      <w:docPartObj>
        <w:docPartGallery w:val="Page Numbers (Bottom of Page)"/>
        <w:docPartUnique/>
      </w:docPartObj>
    </w:sdtPr>
    <w:sdtEndPr>
      <w:rPr>
        <w:noProof/>
      </w:rPr>
    </w:sdtEndPr>
    <w:sdtContent>
      <w:p w:rsidR="008919C7" w:rsidRDefault="008919C7">
        <w:pPr>
          <w:pStyle w:val="Footer"/>
        </w:pPr>
        <w:r>
          <w:t xml:space="preserve">Page | </w:t>
        </w:r>
        <w:r>
          <w:fldChar w:fldCharType="begin"/>
        </w:r>
        <w:r>
          <w:instrText xml:space="preserve"> PAGE   \* MERGEFORMAT </w:instrText>
        </w:r>
        <w:r>
          <w:fldChar w:fldCharType="separate"/>
        </w:r>
        <w:r w:rsidR="00975FA7">
          <w:rPr>
            <w:noProof/>
          </w:rPr>
          <w:t>1</w:t>
        </w:r>
        <w:r>
          <w:rPr>
            <w:noProof/>
          </w:rPr>
          <w:fldChar w:fldCharType="end"/>
        </w:r>
      </w:p>
    </w:sdtContent>
  </w:sdt>
  <w:p w:rsidR="008919C7" w:rsidRDefault="00891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9C7" w:rsidRDefault="00891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5E0" w:rsidRDefault="008E15E0" w:rsidP="008919C7">
      <w:pPr>
        <w:spacing w:after="0" w:line="240" w:lineRule="auto"/>
      </w:pPr>
      <w:r>
        <w:separator/>
      </w:r>
    </w:p>
  </w:footnote>
  <w:footnote w:type="continuationSeparator" w:id="0">
    <w:p w:rsidR="008E15E0" w:rsidRDefault="008E15E0" w:rsidP="008919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9C7" w:rsidRDefault="008919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9C7" w:rsidRDefault="008919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9C7" w:rsidRDefault="008919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CF6"/>
    <w:rsid w:val="00114A18"/>
    <w:rsid w:val="001F0FF0"/>
    <w:rsid w:val="002540A0"/>
    <w:rsid w:val="00350401"/>
    <w:rsid w:val="00691CF6"/>
    <w:rsid w:val="00710156"/>
    <w:rsid w:val="00714E53"/>
    <w:rsid w:val="008919C7"/>
    <w:rsid w:val="008C598D"/>
    <w:rsid w:val="008E15E0"/>
    <w:rsid w:val="00975FA7"/>
    <w:rsid w:val="009E5420"/>
    <w:rsid w:val="00A10224"/>
    <w:rsid w:val="00AA08FC"/>
    <w:rsid w:val="00AC4954"/>
    <w:rsid w:val="00AE5FAE"/>
    <w:rsid w:val="00CF32C1"/>
    <w:rsid w:val="00E2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99515-53C3-4009-8B82-7A0A69185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91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0156"/>
    <w:rPr>
      <w:color w:val="808080"/>
    </w:rPr>
  </w:style>
  <w:style w:type="paragraph" w:styleId="Header">
    <w:name w:val="header"/>
    <w:basedOn w:val="Normal"/>
    <w:link w:val="HeaderChar"/>
    <w:uiPriority w:val="99"/>
    <w:unhideWhenUsed/>
    <w:rsid w:val="008919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9C7"/>
  </w:style>
  <w:style w:type="paragraph" w:styleId="Footer">
    <w:name w:val="footer"/>
    <w:basedOn w:val="Normal"/>
    <w:link w:val="FooterChar"/>
    <w:uiPriority w:val="99"/>
    <w:unhideWhenUsed/>
    <w:rsid w:val="008919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571865">
      <w:bodyDiv w:val="1"/>
      <w:marLeft w:val="0"/>
      <w:marRight w:val="0"/>
      <w:marTop w:val="0"/>
      <w:marBottom w:val="0"/>
      <w:divBdr>
        <w:top w:val="none" w:sz="0" w:space="0" w:color="auto"/>
        <w:left w:val="none" w:sz="0" w:space="0" w:color="auto"/>
        <w:bottom w:val="none" w:sz="0" w:space="0" w:color="auto"/>
        <w:right w:val="none" w:sz="0" w:space="0" w:color="auto"/>
      </w:divBdr>
    </w:div>
    <w:div w:id="1894341512">
      <w:bodyDiv w:val="1"/>
      <w:marLeft w:val="0"/>
      <w:marRight w:val="0"/>
      <w:marTop w:val="0"/>
      <w:marBottom w:val="0"/>
      <w:divBdr>
        <w:top w:val="none" w:sz="0" w:space="0" w:color="auto"/>
        <w:left w:val="none" w:sz="0" w:space="0" w:color="auto"/>
        <w:bottom w:val="none" w:sz="0" w:space="0" w:color="auto"/>
        <w:right w:val="none" w:sz="0" w:space="0" w:color="auto"/>
      </w:divBdr>
    </w:div>
    <w:div w:id="205730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250</Words>
  <Characters>1426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1673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Costigan</dc:creator>
  <cp:keywords/>
  <dc:description/>
  <cp:lastModifiedBy>Nivedita Chopra</cp:lastModifiedBy>
  <cp:revision>10</cp:revision>
  <dcterms:created xsi:type="dcterms:W3CDTF">2015-09-18T16:15:00Z</dcterms:created>
  <dcterms:modified xsi:type="dcterms:W3CDTF">2016-07-11T18:48:00Z</dcterms:modified>
</cp:coreProperties>
</file>